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41C" w:rsidRDefault="00694E74">
      <w:pPr>
        <w:pStyle w:val="berschrift"/>
        <w:spacing w:line="264" w:lineRule="auto"/>
        <w:jc w:val="center"/>
        <w:rPr>
          <w:rFonts w:ascii="Verdana" w:eastAsia="Verdana" w:hAnsi="Verdana" w:cs="Verdana"/>
        </w:rPr>
      </w:pPr>
      <w:r>
        <w:rPr>
          <w:rFonts w:ascii="Verdana" w:hAnsi="Verdana"/>
        </w:rPr>
        <w:t>Handlungsskizzen Arbeitsgruppen 06.09.2024</w:t>
      </w:r>
    </w:p>
    <w:p w:rsidR="007E441C" w:rsidRDefault="007E441C">
      <w:pPr>
        <w:pStyle w:val="Text"/>
        <w:spacing w:line="264" w:lineRule="auto"/>
      </w:pPr>
    </w:p>
    <w:p w:rsidR="007E441C" w:rsidRDefault="007E441C">
      <w:pPr>
        <w:pStyle w:val="Text"/>
        <w:spacing w:line="264" w:lineRule="auto"/>
      </w:pPr>
    </w:p>
    <w:p w:rsidR="007E441C" w:rsidRDefault="00DC1DB6">
      <w:pPr>
        <w:pStyle w:val="berschrift2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Arbeitsgruppe „</w:t>
      </w:r>
      <w:r w:rsidR="00694E74">
        <w:rPr>
          <w:rFonts w:ascii="Verdana" w:hAnsi="Verdana"/>
        </w:rPr>
        <w:t xml:space="preserve">Forderungskatalog </w:t>
      </w:r>
      <w:r w:rsidR="00D57530">
        <w:rPr>
          <w:rFonts w:ascii="Verdana" w:hAnsi="Verdana"/>
        </w:rPr>
        <w:t>Senat</w:t>
      </w:r>
      <w:r w:rsidR="00694E74">
        <w:rPr>
          <w:rFonts w:ascii="Verdana" w:hAnsi="Verdana"/>
        </w:rPr>
        <w:t>“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  <w:sz w:val="24"/>
          <w:szCs w:val="24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  <w:u w:val="single"/>
        </w:rPr>
      </w:pPr>
      <w:r>
        <w:rPr>
          <w:rFonts w:ascii="Verdana" w:hAnsi="Verdana"/>
          <w:u w:val="single"/>
        </w:rPr>
        <w:t>Ansprechpartner*innen: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Frauke, Sonja, Stefanie, Elin (Arbeitsgruppe)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Für Lösungsidee: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ZEB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Netzwerk Eltern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ZUP Sprecher*innen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Eine Schule für alle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LBB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Träger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Bildung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Soziales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Gesundheit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Autismus Bremen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21hoch3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  <w:u w:val="single"/>
        </w:rPr>
      </w:pPr>
      <w:r>
        <w:rPr>
          <w:rFonts w:ascii="Verdana" w:hAnsi="Verdana"/>
          <w:u w:val="single"/>
        </w:rPr>
        <w:t>Herausforderung: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An wen stellen wir unsere Forderungen?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  <w:u w:val="single"/>
        </w:rPr>
      </w:pPr>
      <w:r>
        <w:rPr>
          <w:rFonts w:ascii="Verdana" w:hAnsi="Verdana"/>
          <w:u w:val="single"/>
        </w:rPr>
        <w:t>Lösungsideen: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Positionspapier an den Senat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  <w:u w:val="single"/>
        </w:rPr>
      </w:pPr>
      <w:r>
        <w:rPr>
          <w:rFonts w:ascii="Verdana" w:hAnsi="Verdana"/>
          <w:u w:val="single"/>
        </w:rPr>
        <w:t>Umsetzungsschritte: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Was: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a)</w:t>
      </w:r>
      <w:r w:rsidR="00DC1DB6">
        <w:rPr>
          <w:rFonts w:ascii="Verdana" w:hAnsi="Verdana"/>
        </w:rPr>
        <w:t xml:space="preserve"> </w:t>
      </w:r>
      <w:r>
        <w:rPr>
          <w:rFonts w:ascii="Verdana" w:hAnsi="Verdana"/>
        </w:rPr>
        <w:t>Unterstützung und Weitergabe der Forderungen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b) Forderungen formulieren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Wer: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a) Bündnis?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b) alle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Wann: </w:t>
      </w:r>
    </w:p>
    <w:p w:rsidR="007E441C" w:rsidRDefault="00694E74">
      <w:pPr>
        <w:pStyle w:val="Text"/>
        <w:numPr>
          <w:ilvl w:val="0"/>
          <w:numId w:val="2"/>
        </w:numPr>
        <w:spacing w:line="264" w:lineRule="auto"/>
        <w:rPr>
          <w:rFonts w:ascii="Verdana" w:hAnsi="Verdana"/>
        </w:rPr>
      </w:pPr>
      <w:r>
        <w:rPr>
          <w:rFonts w:ascii="Verdana" w:hAnsi="Verdana"/>
        </w:rPr>
        <w:t>Heute (6.9.)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  <w:sz w:val="24"/>
          <w:szCs w:val="24"/>
        </w:rPr>
      </w:pPr>
    </w:p>
    <w:p w:rsidR="007E441C" w:rsidRDefault="00DC1DB6">
      <w:pPr>
        <w:pStyle w:val="berschrift2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lastRenderedPageBreak/>
        <w:t>Arbeitsgruppe „</w:t>
      </w:r>
      <w:r w:rsidR="00694E74">
        <w:rPr>
          <w:rFonts w:ascii="Verdana" w:hAnsi="Verdana"/>
        </w:rPr>
        <w:t>Ebene Schulaufsicht“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  <w:sz w:val="24"/>
          <w:szCs w:val="24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  <w:u w:val="single"/>
        </w:rPr>
      </w:pPr>
      <w:r>
        <w:rPr>
          <w:rFonts w:ascii="Verdana" w:hAnsi="Verdana"/>
          <w:u w:val="single"/>
        </w:rPr>
        <w:t>Ansprechpartner*innen: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Ulrike, Robert, Philine (Arbeitsgruppe)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  <w:u w:val="single"/>
        </w:rPr>
      </w:pPr>
      <w:r>
        <w:rPr>
          <w:rFonts w:ascii="Verdana" w:hAnsi="Verdana"/>
          <w:u w:val="single"/>
        </w:rPr>
        <w:t>Herausforderung: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Wie gelingt es, Inklusion in der Schulaufsicht nachhaltig und nachprüfbar zu verankern? Und als vorteilhaft erlebbar zu machen?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  <w:u w:val="single"/>
        </w:rPr>
      </w:pPr>
      <w:r>
        <w:rPr>
          <w:rFonts w:ascii="Verdana" w:hAnsi="Verdana"/>
          <w:u w:val="single"/>
        </w:rPr>
        <w:t>Lösungsideen:</w:t>
      </w:r>
    </w:p>
    <w:p w:rsidR="007E441C" w:rsidRDefault="00DC1DB6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Forderungspapier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  <w:u w:val="single"/>
        </w:rPr>
      </w:pPr>
      <w:r>
        <w:rPr>
          <w:rFonts w:ascii="Verdana" w:hAnsi="Verdana"/>
          <w:u w:val="single"/>
        </w:rPr>
        <w:t>Umsetzungsschritte: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Was: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a) Staatsrat erhält Forderungen von Bündnis / Forderungsgruppe —&gt; zum Thema Schulaufsicht sind Ideen gesammelt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b) Landesrechnungshof erhält Forderungen zum Thema Verschwendung von Personalmitteln / fehlende Effektstärke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c) LBB nutzt Forderungen zur Fortschreibung des Landesaktionsplans UN-BRK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d) IQHB erhält Forderungen / Auftrag für externes Controlling / Evaluation für inklusive Entwicklung auf den Ebenen: </w:t>
      </w:r>
      <w:r>
        <w:rPr>
          <w:rFonts w:ascii="Verdana" w:eastAsia="Verdana" w:hAnsi="Verdana" w:cs="Verdana"/>
        </w:rPr>
        <w:br/>
      </w:r>
      <w:r>
        <w:rPr>
          <w:rFonts w:ascii="Verdana" w:hAnsi="Verdana"/>
        </w:rPr>
        <w:t>Behördenleitung</w:t>
      </w:r>
      <w:r>
        <w:rPr>
          <w:rFonts w:ascii="Verdana" w:eastAsia="Verdana" w:hAnsi="Verdana" w:cs="Verdana"/>
        </w:rPr>
        <w:br/>
      </w:r>
      <w:r>
        <w:rPr>
          <w:rFonts w:ascii="Verdana" w:hAnsi="Verdana"/>
        </w:rPr>
        <w:t>Schulaufsicht</w:t>
      </w:r>
      <w:r>
        <w:rPr>
          <w:rFonts w:ascii="Verdana" w:eastAsia="Verdana" w:hAnsi="Verdana" w:cs="Verdana"/>
        </w:rPr>
        <w:br/>
      </w:r>
      <w:r>
        <w:rPr>
          <w:rFonts w:ascii="Verdana" w:hAnsi="Verdana"/>
        </w:rPr>
        <w:t>Schulen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Wer: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a) Gruppe Schulaufsicht vernetzt sich mit Gruppe Bündnis und Gruppe Forderungen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b) bremisch-informell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c) LBB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d) Senatorin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Wann: </w:t>
      </w:r>
    </w:p>
    <w:p w:rsidR="007E441C" w:rsidRDefault="00694E74">
      <w:pPr>
        <w:pStyle w:val="Text"/>
        <w:numPr>
          <w:ilvl w:val="0"/>
          <w:numId w:val="3"/>
        </w:numPr>
        <w:spacing w:line="264" w:lineRule="auto"/>
        <w:rPr>
          <w:rFonts w:ascii="Verdana" w:hAnsi="Verdana"/>
        </w:rPr>
      </w:pPr>
      <w:r>
        <w:rPr>
          <w:rFonts w:ascii="Verdana" w:hAnsi="Verdana"/>
        </w:rPr>
        <w:t>…</w:t>
      </w:r>
    </w:p>
    <w:p w:rsidR="007E441C" w:rsidRDefault="00694E74">
      <w:pPr>
        <w:pStyle w:val="Text"/>
        <w:numPr>
          <w:ilvl w:val="0"/>
          <w:numId w:val="2"/>
        </w:numPr>
        <w:spacing w:line="264" w:lineRule="auto"/>
        <w:rPr>
          <w:rFonts w:ascii="Verdana" w:hAnsi="Verdana"/>
        </w:rPr>
      </w:pPr>
      <w:r>
        <w:rPr>
          <w:rFonts w:ascii="Verdana" w:hAnsi="Verdana"/>
        </w:rPr>
        <w:t>…</w:t>
      </w:r>
    </w:p>
    <w:p w:rsidR="007E441C" w:rsidRDefault="00694E74">
      <w:pPr>
        <w:pStyle w:val="Text"/>
        <w:numPr>
          <w:ilvl w:val="0"/>
          <w:numId w:val="2"/>
        </w:numPr>
        <w:spacing w:line="264" w:lineRule="auto"/>
        <w:rPr>
          <w:rFonts w:ascii="Verdana" w:hAnsi="Verdana"/>
        </w:rPr>
      </w:pPr>
      <w:r>
        <w:rPr>
          <w:rFonts w:ascii="Verdana" w:hAnsi="Verdana"/>
        </w:rPr>
        <w:t>Zur Entwicklung Landesaktionsplan 3.0</w:t>
      </w:r>
    </w:p>
    <w:p w:rsidR="007E441C" w:rsidRDefault="00694E74">
      <w:pPr>
        <w:pStyle w:val="Text"/>
        <w:numPr>
          <w:ilvl w:val="0"/>
          <w:numId w:val="2"/>
        </w:numPr>
        <w:spacing w:line="264" w:lineRule="auto"/>
        <w:rPr>
          <w:rFonts w:ascii="Verdana" w:hAnsi="Verdana"/>
        </w:rPr>
      </w:pPr>
      <w:r>
        <w:rPr>
          <w:rFonts w:ascii="Verdana" w:hAnsi="Verdana"/>
        </w:rPr>
        <w:t>…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  <w:sz w:val="24"/>
          <w:szCs w:val="24"/>
        </w:rPr>
      </w:pP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  <w:sz w:val="24"/>
          <w:szCs w:val="24"/>
        </w:rPr>
      </w:pP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  <w:sz w:val="24"/>
          <w:szCs w:val="24"/>
        </w:rPr>
      </w:pP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  <w:sz w:val="24"/>
          <w:szCs w:val="24"/>
        </w:rPr>
      </w:pPr>
    </w:p>
    <w:p w:rsidR="007E441C" w:rsidRDefault="005862BB">
      <w:pPr>
        <w:pStyle w:val="berschrift2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Arbeitsgruppe</w:t>
      </w:r>
      <w:r w:rsidR="00694E74">
        <w:rPr>
          <w:rFonts w:ascii="Verdana" w:hAnsi="Verdana"/>
        </w:rPr>
        <w:t xml:space="preserve"> „</w:t>
      </w:r>
      <w:r w:rsidR="00D57530">
        <w:rPr>
          <w:rFonts w:ascii="Verdana" w:hAnsi="Verdana"/>
        </w:rPr>
        <w:t>Schulteams begeistern und professionalisieren</w:t>
      </w:r>
      <w:r w:rsidR="00694E74">
        <w:rPr>
          <w:rFonts w:ascii="Verdana" w:hAnsi="Verdana"/>
        </w:rPr>
        <w:t>“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  <w:sz w:val="24"/>
          <w:szCs w:val="24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  <w:u w:val="single"/>
        </w:rPr>
      </w:pPr>
      <w:r>
        <w:rPr>
          <w:rFonts w:ascii="Verdana" w:hAnsi="Verdana"/>
          <w:u w:val="single"/>
        </w:rPr>
        <w:t>Ansprechpartner*innen: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Ole, Anja, Meike, Cordula, Lea (Arbeitsgruppe)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  <w:u w:val="single"/>
        </w:rPr>
      </w:pPr>
      <w:r>
        <w:rPr>
          <w:rFonts w:ascii="Verdana" w:hAnsi="Verdana"/>
          <w:u w:val="single"/>
        </w:rPr>
        <w:t>Herausforderung: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Wie gelingt es, Schulteams für eine inklusive Schule zu begeistern und zu professionalisieren?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  <w:u w:val="single"/>
        </w:rPr>
      </w:pPr>
      <w:r>
        <w:rPr>
          <w:rFonts w:ascii="Verdana" w:hAnsi="Verdana"/>
          <w:u w:val="single"/>
        </w:rPr>
        <w:t>Lösungsideen: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Netzwerk Austausch verschiedene Schulen, verschiedene Positionen / Professionen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Hospitationen in Schulen, wo Inklusion schon stärker verankert ist 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  <w:u w:val="single"/>
        </w:rPr>
      </w:pPr>
      <w:r>
        <w:rPr>
          <w:rFonts w:ascii="Verdana" w:hAnsi="Verdana"/>
          <w:u w:val="single"/>
        </w:rPr>
        <w:t>Umsetzungsschritte: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  <w:u w:val="single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Was: 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a) Liste Hospitationsmöglichkeiten (Schule und andere Institutionen)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b) Liste bestehende Netzwerke (evtl. über </w:t>
      </w:r>
      <w:proofErr w:type="spellStart"/>
      <w:r>
        <w:rPr>
          <w:rFonts w:ascii="Verdana" w:hAnsi="Verdana"/>
        </w:rPr>
        <w:t>It´s</w:t>
      </w:r>
      <w:proofErr w:type="spellEnd"/>
      <w:r>
        <w:rPr>
          <w:rFonts w:ascii="Verdana" w:hAnsi="Verdana"/>
        </w:rPr>
        <w:t xml:space="preserve"> Learning) 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—&gt; Netzwerk gründen / ausbauen o.ä.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—&gt; Auftaktveranstaltung (Schulteams stellen Arbeit vor)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Wer:</w:t>
      </w:r>
    </w:p>
    <w:p w:rsidR="007E441C" w:rsidRDefault="00694E74">
      <w:pPr>
        <w:pStyle w:val="Text"/>
        <w:numPr>
          <w:ilvl w:val="0"/>
          <w:numId w:val="4"/>
        </w:numPr>
        <w:spacing w:line="264" w:lineRule="auto"/>
        <w:rPr>
          <w:rFonts w:ascii="Verdana" w:hAnsi="Verdana"/>
        </w:rPr>
      </w:pPr>
      <w:r>
        <w:rPr>
          <w:rFonts w:ascii="Verdana" w:hAnsi="Verdana"/>
        </w:rPr>
        <w:t xml:space="preserve">Meike - unterstützt durch AKs/ AGs / LIS / </w:t>
      </w:r>
      <w:proofErr w:type="spellStart"/>
      <w:r>
        <w:rPr>
          <w:rFonts w:ascii="Verdana" w:hAnsi="Verdana"/>
        </w:rPr>
        <w:t>ReBuZ</w:t>
      </w:r>
      <w:proofErr w:type="spellEnd"/>
      <w:r>
        <w:rPr>
          <w:rFonts w:ascii="Verdana" w:hAnsi="Verdana"/>
        </w:rPr>
        <w:t xml:space="preserve"> / Uni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b) Ole: </w:t>
      </w:r>
      <w:proofErr w:type="spellStart"/>
      <w:r>
        <w:rPr>
          <w:rFonts w:ascii="Verdana" w:hAnsi="Verdana"/>
        </w:rPr>
        <w:t>It´s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learning</w:t>
      </w:r>
      <w:proofErr w:type="spellEnd"/>
      <w:r>
        <w:rPr>
          <w:rFonts w:ascii="Verdana" w:hAnsi="Verdana"/>
        </w:rPr>
        <w:t xml:space="preserve"> und konkrete Schulen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    (und Anja: Uni) 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    Uni: Unterstützt durch Gruppe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Wann:</w:t>
      </w:r>
    </w:p>
    <w:p w:rsidR="007E441C" w:rsidRDefault="00694E74">
      <w:pPr>
        <w:pStyle w:val="Text"/>
        <w:numPr>
          <w:ilvl w:val="0"/>
          <w:numId w:val="5"/>
        </w:numPr>
        <w:spacing w:line="264" w:lineRule="auto"/>
        <w:rPr>
          <w:rFonts w:ascii="Verdana" w:hAnsi="Verdana"/>
        </w:rPr>
      </w:pPr>
      <w:r>
        <w:rPr>
          <w:rFonts w:ascii="Verdana" w:hAnsi="Verdana"/>
        </w:rPr>
        <w:t>Bis Weihnachten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b) Vor Herbstferien Mail formulieren - nach Herbstferien verschicken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    Uni: August / September 2025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  <w:sz w:val="24"/>
          <w:szCs w:val="24"/>
        </w:rPr>
      </w:pP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  <w:sz w:val="24"/>
          <w:szCs w:val="24"/>
        </w:rPr>
      </w:pPr>
    </w:p>
    <w:p w:rsidR="00694E74" w:rsidRDefault="00694E74">
      <w:pPr>
        <w:rPr>
          <w:rFonts w:ascii="Verdana" w:eastAsia="Verdana" w:hAnsi="Verdana" w:cs="Verdana"/>
          <w:color w:val="00000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eastAsia="Verdana" w:hAnsi="Verdana" w:cs="Verdana"/>
        </w:rPr>
        <w:br w:type="page"/>
      </w:r>
    </w:p>
    <w:p w:rsidR="007E441C" w:rsidRDefault="00694E74">
      <w:pPr>
        <w:pStyle w:val="berschrift2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lastRenderedPageBreak/>
        <w:t>Arbeitsgruppe „Konkrete Projekte“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  <w:sz w:val="24"/>
          <w:szCs w:val="24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  <w:u w:val="single"/>
        </w:rPr>
      </w:pPr>
      <w:r>
        <w:rPr>
          <w:rFonts w:ascii="Verdana" w:hAnsi="Verdana"/>
          <w:u w:val="single"/>
        </w:rPr>
        <w:t>Ansprechpartner*innen: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Irma, Nicole, Anna, Anna, Alexandra, </w:t>
      </w:r>
      <w:proofErr w:type="spellStart"/>
      <w:r>
        <w:rPr>
          <w:rFonts w:ascii="Verdana" w:hAnsi="Verdana"/>
        </w:rPr>
        <w:t>Liv</w:t>
      </w:r>
      <w:proofErr w:type="spellEnd"/>
      <w:r>
        <w:rPr>
          <w:rFonts w:ascii="Verdana" w:hAnsi="Verdana"/>
        </w:rPr>
        <w:t>, Janne (Arbeitsgruppe)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Für Lösungsidee: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Schulleitung (initiiert)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Lehrer*in und Schüler*in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Schulsozialarbeiter*in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  <w:u w:val="single"/>
        </w:rPr>
      </w:pPr>
      <w:r>
        <w:rPr>
          <w:rFonts w:ascii="Verdana" w:hAnsi="Verdana"/>
          <w:u w:val="single"/>
        </w:rPr>
        <w:t>Herausforderung: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Oberthema: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Durch welche konkreten Projekte in Schulen kann es gelingen, dass er* / sie* / es* so akzeptiert wird, wie er*sie*es ist?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Konkret: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Zugang für alle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Wie werden alle gehört?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Zutrauen / Mut / Verantwortung, um (?) Mitzuarbeiten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  <w:u w:val="single"/>
        </w:rPr>
      </w:pPr>
      <w:r>
        <w:rPr>
          <w:rFonts w:ascii="Verdana" w:hAnsi="Verdana"/>
          <w:u w:val="single"/>
        </w:rPr>
        <w:t>Lösungsideen: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Inklusives Schüler*</w:t>
      </w:r>
      <w:proofErr w:type="spellStart"/>
      <w:r>
        <w:rPr>
          <w:rFonts w:ascii="Verdana" w:hAnsi="Verdana"/>
        </w:rPr>
        <w:t>innenparlament</w:t>
      </w:r>
      <w:proofErr w:type="spellEnd"/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Aufruf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Auf „inklusive“ Kinder zugehen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  <w:u w:val="single"/>
        </w:rPr>
      </w:pPr>
      <w:r>
        <w:rPr>
          <w:rFonts w:ascii="Verdana" w:hAnsi="Verdana"/>
          <w:u w:val="single"/>
        </w:rPr>
        <w:t>Umsetzungsschritte: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  <w:u w:val="single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Was: </w:t>
      </w:r>
    </w:p>
    <w:p w:rsidR="007E441C" w:rsidRDefault="00694E74">
      <w:pPr>
        <w:pStyle w:val="Text"/>
        <w:numPr>
          <w:ilvl w:val="0"/>
          <w:numId w:val="6"/>
        </w:numPr>
        <w:spacing w:line="264" w:lineRule="auto"/>
        <w:rPr>
          <w:rFonts w:ascii="Verdana" w:hAnsi="Verdana"/>
        </w:rPr>
      </w:pPr>
      <w:r>
        <w:rPr>
          <w:rFonts w:ascii="Verdana" w:hAnsi="Verdana"/>
        </w:rPr>
        <w:t>Informieren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b) auf Schüler*innen zugehen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c) in Klassen tragen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Wer: </w:t>
      </w:r>
    </w:p>
    <w:p w:rsidR="007E441C" w:rsidRDefault="00694E74">
      <w:pPr>
        <w:pStyle w:val="Text"/>
        <w:numPr>
          <w:ilvl w:val="0"/>
          <w:numId w:val="7"/>
        </w:numPr>
        <w:spacing w:line="264" w:lineRule="auto"/>
        <w:rPr>
          <w:rFonts w:ascii="Verdana" w:hAnsi="Verdana"/>
        </w:rPr>
      </w:pPr>
      <w:r>
        <w:rPr>
          <w:rFonts w:ascii="Verdana" w:hAnsi="Verdana"/>
        </w:rPr>
        <w:t>Schulleitung, Schüler*innen, Lehrer*innen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b) Leitung des Parlaments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c) Klassensprecher*innen, Lehrer*innen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Wann:</w:t>
      </w:r>
    </w:p>
    <w:p w:rsidR="007E441C" w:rsidRDefault="00694E74">
      <w:pPr>
        <w:pStyle w:val="Text"/>
        <w:numPr>
          <w:ilvl w:val="0"/>
          <w:numId w:val="8"/>
        </w:numPr>
        <w:spacing w:line="264" w:lineRule="auto"/>
        <w:rPr>
          <w:rFonts w:ascii="Verdana" w:hAnsi="Verdana"/>
        </w:rPr>
      </w:pPr>
      <w:r>
        <w:rPr>
          <w:rFonts w:ascii="Verdana" w:hAnsi="Verdana"/>
        </w:rPr>
        <w:t>Schüler*</w:t>
      </w:r>
      <w:proofErr w:type="spellStart"/>
      <w:r>
        <w:rPr>
          <w:rFonts w:ascii="Verdana" w:hAnsi="Verdana"/>
        </w:rPr>
        <w:t>innenrat</w:t>
      </w:r>
      <w:proofErr w:type="spellEnd"/>
      <w:r>
        <w:rPr>
          <w:rFonts w:ascii="Verdana" w:hAnsi="Verdana"/>
        </w:rPr>
        <w:t xml:space="preserve"> der Inklusion / Schulleiterdienstbesprechung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b) Pause, Einzelgespräche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c) Klassenrat</w:t>
      </w:r>
    </w:p>
    <w:p w:rsidR="007E441C" w:rsidRPr="00694E74" w:rsidRDefault="00694E74">
      <w:pPr>
        <w:pStyle w:val="berschrift2"/>
        <w:rPr>
          <w:rFonts w:ascii="Verdana" w:hAnsi="Verdana"/>
        </w:rPr>
      </w:pPr>
      <w:r>
        <w:rPr>
          <w:rFonts w:ascii="Verdana" w:hAnsi="Verdana"/>
        </w:rPr>
        <w:lastRenderedPageBreak/>
        <w:t>Arbeitsgruppe</w:t>
      </w:r>
      <w:r w:rsidRPr="00694E74">
        <w:rPr>
          <w:rFonts w:ascii="Verdana" w:hAnsi="Verdana"/>
        </w:rPr>
        <w:t xml:space="preserve"> „Bildung </w:t>
      </w:r>
      <w:r w:rsidR="00D57530">
        <w:rPr>
          <w:rFonts w:ascii="Verdana" w:hAnsi="Verdana"/>
        </w:rPr>
        <w:t xml:space="preserve">im </w:t>
      </w:r>
      <w:r w:rsidRPr="00694E74">
        <w:rPr>
          <w:rFonts w:ascii="Verdana" w:hAnsi="Verdana"/>
        </w:rPr>
        <w:t>Bündnis</w:t>
      </w:r>
      <w:r w:rsidR="00D57530">
        <w:rPr>
          <w:rFonts w:ascii="Verdana" w:hAnsi="Verdana"/>
        </w:rPr>
        <w:t>/Kooperation</w:t>
      </w:r>
      <w:bookmarkStart w:id="0" w:name="_GoBack"/>
      <w:bookmarkEnd w:id="0"/>
      <w:r w:rsidRPr="00694E74">
        <w:rPr>
          <w:rFonts w:ascii="Verdana" w:hAnsi="Verdana"/>
        </w:rPr>
        <w:t>“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  <w:sz w:val="24"/>
          <w:szCs w:val="24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  <w:u w:val="single"/>
        </w:rPr>
      </w:pPr>
      <w:r>
        <w:rPr>
          <w:rFonts w:ascii="Verdana" w:hAnsi="Verdana"/>
          <w:u w:val="single"/>
        </w:rPr>
        <w:t>Ansprechpartner*innen: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  <w:lang w:val="da-DK"/>
        </w:rPr>
        <w:t>Martina, Arne, Nina, Frank</w:t>
      </w:r>
      <w:r>
        <w:rPr>
          <w:rFonts w:ascii="Verdana" w:hAnsi="Verdana"/>
        </w:rPr>
        <w:t xml:space="preserve"> (Arbeitsgruppe)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  <w:u w:val="single"/>
        </w:rPr>
      </w:pPr>
      <w:r>
        <w:rPr>
          <w:rFonts w:ascii="Verdana" w:hAnsi="Verdana"/>
          <w:u w:val="single"/>
        </w:rPr>
        <w:t>Herausforderung:</w:t>
      </w: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Wie gelingt es uns, die Kraft der bestehenden Bündnisse auf die Weiterentwicklung der Inklusion zu fokussieren?</w:t>
      </w:r>
    </w:p>
    <w:p w:rsidR="007E441C" w:rsidRDefault="007E441C">
      <w:pPr>
        <w:pStyle w:val="Text"/>
        <w:spacing w:line="264" w:lineRule="auto"/>
        <w:rPr>
          <w:rFonts w:ascii="Verdana" w:eastAsia="Verdana" w:hAnsi="Verdana" w:cs="Verdana"/>
        </w:rPr>
      </w:pPr>
    </w:p>
    <w:p w:rsidR="007E441C" w:rsidRDefault="00694E74">
      <w:pPr>
        <w:pStyle w:val="Text"/>
        <w:spacing w:line="264" w:lineRule="auto"/>
        <w:rPr>
          <w:rFonts w:ascii="Verdana" w:eastAsia="Verdana" w:hAnsi="Verdana" w:cs="Verdana"/>
          <w:u w:val="single"/>
        </w:rPr>
      </w:pPr>
      <w:r>
        <w:rPr>
          <w:rFonts w:ascii="Verdana" w:hAnsi="Verdana"/>
          <w:u w:val="single"/>
        </w:rPr>
        <w:t>Lösungsideen:</w:t>
      </w:r>
    </w:p>
    <w:p w:rsidR="007E441C" w:rsidRDefault="00694E74">
      <w:pPr>
        <w:pStyle w:val="Text"/>
        <w:spacing w:line="264" w:lineRule="auto"/>
        <w:rPr>
          <w:rFonts w:ascii="Verdana" w:hAnsi="Verdana"/>
        </w:rPr>
      </w:pPr>
      <w:r>
        <w:rPr>
          <w:rFonts w:ascii="Verdana" w:hAnsi="Verdana"/>
        </w:rPr>
        <w:t>Kooperation mit konkreter Handlungsebene (Praxis Sozialraum).</w:t>
      </w:r>
    </w:p>
    <w:p w:rsidR="00694E74" w:rsidRDefault="00694E74">
      <w:pPr>
        <w:pStyle w:val="Text"/>
        <w:spacing w:line="264" w:lineRule="auto"/>
        <w:rPr>
          <w:rFonts w:ascii="Verdana" w:eastAsia="Verdana" w:hAnsi="Verdana" w:cs="Verdana"/>
        </w:rPr>
      </w:pPr>
      <w:r>
        <w:rPr>
          <w:rFonts w:ascii="Verdana" w:hAnsi="Verdana"/>
        </w:rPr>
        <w:t>Gemeinschaftsschule im vernetzten Sozialraum.</w:t>
      </w:r>
    </w:p>
    <w:p w:rsidR="007E441C" w:rsidRDefault="007E441C">
      <w:pPr>
        <w:pStyle w:val="Text"/>
        <w:spacing w:line="264" w:lineRule="auto"/>
      </w:pPr>
    </w:p>
    <w:sectPr w:rsidR="007E441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3CF" w:rsidRDefault="00694E74">
      <w:r>
        <w:separator/>
      </w:r>
    </w:p>
  </w:endnote>
  <w:endnote w:type="continuationSeparator" w:id="0">
    <w:p w:rsidR="00DC53CF" w:rsidRDefault="0069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41C" w:rsidRDefault="00694E74">
    <w:pPr>
      <w:pStyle w:val="Kopf-undFuzeilen"/>
      <w:tabs>
        <w:tab w:val="clear" w:pos="9020"/>
        <w:tab w:val="center" w:pos="4819"/>
        <w:tab w:val="right" w:pos="9638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D57530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3CF" w:rsidRDefault="00694E74">
      <w:r>
        <w:separator/>
      </w:r>
    </w:p>
  </w:footnote>
  <w:footnote w:type="continuationSeparator" w:id="0">
    <w:p w:rsidR="00DC53CF" w:rsidRDefault="0069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41C" w:rsidRDefault="007E44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B296B"/>
    <w:multiLevelType w:val="hybridMultilevel"/>
    <w:tmpl w:val="5696535C"/>
    <w:numStyleLink w:val="Alphabetisch"/>
  </w:abstractNum>
  <w:abstractNum w:abstractNumId="1" w15:restartNumberingAfterBreak="0">
    <w:nsid w:val="25416BD5"/>
    <w:multiLevelType w:val="hybridMultilevel"/>
    <w:tmpl w:val="5696535C"/>
    <w:styleLink w:val="Alphabetisch"/>
    <w:lvl w:ilvl="0" w:tplc="8048EFF4">
      <w:start w:val="1"/>
      <w:numFmt w:val="lowerLetter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F614D8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36138E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AC8660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867C6C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66015E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48D164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2E5CC8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16C5AC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  <w:lvl w:ilvl="0" w:tplc="865ABFDA">
        <w:start w:val="1"/>
        <w:numFmt w:val="lowerLetter"/>
        <w:lvlText w:val="%1)"/>
        <w:lvlJc w:val="left"/>
        <w:pPr>
          <w:ind w:left="4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8F4739C">
        <w:start w:val="1"/>
        <w:numFmt w:val="lowerLetter"/>
        <w:lvlText w:val="%2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5486A26">
        <w:start w:val="1"/>
        <w:numFmt w:val="lowerLetter"/>
        <w:lvlText w:val="%3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23ADB1E">
        <w:start w:val="1"/>
        <w:numFmt w:val="lowerLetter"/>
        <w:lvlText w:val="%4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0168F9E">
        <w:start w:val="1"/>
        <w:numFmt w:val="lowerLetter"/>
        <w:lvlText w:val="%5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0D4DE3A">
        <w:start w:val="1"/>
        <w:numFmt w:val="lowerLetter"/>
        <w:lvlText w:val="%6)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24EE8CC">
        <w:start w:val="1"/>
        <w:numFmt w:val="lowerLetter"/>
        <w:lvlText w:val="%7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438F4D2">
        <w:start w:val="1"/>
        <w:numFmt w:val="lowerLetter"/>
        <w:lvlText w:val="%8)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C909E00">
        <w:start w:val="1"/>
        <w:numFmt w:val="lowerLetter"/>
        <w:lvlText w:val="%9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startOverride w:val="1"/>
      <w:lvl w:ilvl="0" w:tplc="865ABFDA">
        <w:start w:val="1"/>
        <w:numFmt w:val="lowerLetter"/>
        <w:lvlText w:val="%1)"/>
        <w:lvlJc w:val="left"/>
        <w:pPr>
          <w:ind w:left="4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8F4739C">
        <w:start w:val="1"/>
        <w:numFmt w:val="lowerLetter"/>
        <w:lvlText w:val="%2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5486A26">
        <w:start w:val="1"/>
        <w:numFmt w:val="lowerLetter"/>
        <w:lvlText w:val="%3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23ADB1E">
        <w:start w:val="1"/>
        <w:numFmt w:val="lowerLetter"/>
        <w:lvlText w:val="%4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0168F9E">
        <w:start w:val="1"/>
        <w:numFmt w:val="lowerLetter"/>
        <w:lvlText w:val="%5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0D4DE3A">
        <w:start w:val="1"/>
        <w:numFmt w:val="lowerLetter"/>
        <w:lvlText w:val="%6)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24EE8CC">
        <w:start w:val="1"/>
        <w:numFmt w:val="lowerLetter"/>
        <w:lvlText w:val="%7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438F4D2">
        <w:start w:val="1"/>
        <w:numFmt w:val="lowerLetter"/>
        <w:lvlText w:val="%8)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C909E00">
        <w:start w:val="1"/>
        <w:numFmt w:val="lowerLetter"/>
        <w:lvlText w:val="%9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startOverride w:val="1"/>
      <w:lvl w:ilvl="0" w:tplc="865ABFDA">
        <w:start w:val="1"/>
        <w:numFmt w:val="lowerLetter"/>
        <w:lvlText w:val="%1)"/>
        <w:lvlJc w:val="left"/>
        <w:pPr>
          <w:ind w:left="4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8F4739C">
        <w:start w:val="1"/>
        <w:numFmt w:val="lowerLetter"/>
        <w:lvlText w:val="%2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5486A26">
        <w:start w:val="1"/>
        <w:numFmt w:val="lowerLetter"/>
        <w:lvlText w:val="%3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23ADB1E">
        <w:start w:val="1"/>
        <w:numFmt w:val="lowerLetter"/>
        <w:lvlText w:val="%4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0168F9E">
        <w:start w:val="1"/>
        <w:numFmt w:val="lowerLetter"/>
        <w:lvlText w:val="%5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0D4DE3A">
        <w:start w:val="1"/>
        <w:numFmt w:val="lowerLetter"/>
        <w:lvlText w:val="%6)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24EE8CC">
        <w:start w:val="1"/>
        <w:numFmt w:val="lowerLetter"/>
        <w:lvlText w:val="%7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438F4D2">
        <w:start w:val="1"/>
        <w:numFmt w:val="lowerLetter"/>
        <w:lvlText w:val="%8)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C909E00">
        <w:start w:val="1"/>
        <w:numFmt w:val="lowerLetter"/>
        <w:lvlText w:val="%9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1C"/>
    <w:rsid w:val="005862BB"/>
    <w:rsid w:val="00694E74"/>
    <w:rsid w:val="007E441C"/>
    <w:rsid w:val="00D57530"/>
    <w:rsid w:val="00DC1DB6"/>
    <w:rsid w:val="00DC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AFCE"/>
  <w15:docId w15:val="{F01F021A-FD63-4B00-99F8-B5C70F4D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val="en-US" w:eastAsia="en-US"/>
    </w:rPr>
  </w:style>
  <w:style w:type="paragraph" w:styleId="berschrift2">
    <w:name w:val="heading 2"/>
    <w:next w:val="Text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erschrift">
    <w:name w:val="Überschrift"/>
    <w:next w:val="Text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lphabetisch">
    <w:name w:val="Alphabetisch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506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Bremische Bürgerschaft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Peter, Ulrike (Landesbehindertenbeauftragter)</cp:lastModifiedBy>
  <cp:revision>4</cp:revision>
  <dcterms:created xsi:type="dcterms:W3CDTF">2024-10-28T13:16:00Z</dcterms:created>
  <dcterms:modified xsi:type="dcterms:W3CDTF">2024-10-29T14:15:00Z</dcterms:modified>
</cp:coreProperties>
</file>